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DB" w:rsidRPr="00D31FA6" w:rsidRDefault="008B1F01" w:rsidP="00D31FA6">
      <w:pPr>
        <w:ind w:left="1440" w:right="1440"/>
        <w:jc w:val="center"/>
        <w:rPr>
          <w:b/>
        </w:rPr>
      </w:pPr>
      <w:r w:rsidRPr="00D31FA6">
        <w:rPr>
          <w:b/>
        </w:rPr>
        <w:t>Example 7: How many counties in the US have a higher population density than the state of New Jersey?</w:t>
      </w:r>
    </w:p>
    <w:p w:rsidR="008B1F01" w:rsidRDefault="008B1F01">
      <w:r>
        <w:t>Of course this question is contrived so that the solution will illustrate a 3-level nesting of structures – in this case, a conditional statement inside a While inside a For loop. It will also illustrate a simple use of an array.  We will use the divide-and-conquer method to break the problem into three relative</w:t>
      </w:r>
      <w:r w:rsidR="003B7ACB">
        <w:t>ly</w:t>
      </w:r>
      <w:r>
        <w:t xml:space="preserve"> simple parts, which we will then combine.  We will assume that some clerk has access to data on all 50 states, showing the population and area of each county in the state.</w:t>
      </w:r>
    </w:p>
    <w:p w:rsidR="008B1F01" w:rsidRDefault="008B1F01">
      <w:r>
        <w:t>For the convenience of the clerk, it would be good to refer to states by name, so we will start by building the names of the states into the program</w:t>
      </w:r>
      <w:r w:rsidR="009A196C">
        <w:t>:</w:t>
      </w:r>
    </w:p>
    <w:p w:rsidR="008B1F01" w:rsidRDefault="008B1F01" w:rsidP="00214DB0">
      <w:pPr>
        <w:spacing w:after="0" w:line="240" w:lineRule="auto"/>
        <w:ind w:left="720"/>
      </w:pPr>
      <w:r>
        <w:t xml:space="preserve">Declare String Array </w:t>
      </w:r>
      <w:proofErr w:type="spellStart"/>
      <w:proofErr w:type="gramStart"/>
      <w:r>
        <w:t>StateNames</w:t>
      </w:r>
      <w:proofErr w:type="spellEnd"/>
      <w:r>
        <w:t>[</w:t>
      </w:r>
      <w:proofErr w:type="gramEnd"/>
      <w:r>
        <w:t>51] // We will only use entries numbered 1 through 50</w:t>
      </w:r>
    </w:p>
    <w:p w:rsidR="008B1F01" w:rsidRDefault="008B1F01" w:rsidP="00214DB0">
      <w:pPr>
        <w:spacing w:after="0" w:line="240" w:lineRule="auto"/>
        <w:ind w:left="720"/>
      </w:pPr>
      <w:r>
        <w:t xml:space="preserve">Set </w:t>
      </w:r>
      <w:proofErr w:type="spellStart"/>
      <w:proofErr w:type="gramStart"/>
      <w:r>
        <w:t>StateNames</w:t>
      </w:r>
      <w:proofErr w:type="spellEnd"/>
      <w:r>
        <w:t>[</w:t>
      </w:r>
      <w:proofErr w:type="gramEnd"/>
      <w:r>
        <w:t>1] = “Alabama”</w:t>
      </w:r>
      <w:r w:rsidR="009A196C">
        <w:t xml:space="preserve">    //Note  1</w:t>
      </w:r>
    </w:p>
    <w:p w:rsidR="008B1F01" w:rsidRDefault="008B1F01" w:rsidP="00214DB0">
      <w:pPr>
        <w:spacing w:after="0" w:line="240" w:lineRule="auto"/>
        <w:ind w:left="720"/>
      </w:pPr>
      <w:r>
        <w:t xml:space="preserve">Set </w:t>
      </w:r>
      <w:proofErr w:type="spellStart"/>
      <w:proofErr w:type="gramStart"/>
      <w:r>
        <w:t>StateNames</w:t>
      </w:r>
      <w:proofErr w:type="spellEnd"/>
      <w:r>
        <w:t>[</w:t>
      </w:r>
      <w:proofErr w:type="gramEnd"/>
      <w:r>
        <w:t>2] = “Alaska”</w:t>
      </w:r>
    </w:p>
    <w:p w:rsidR="008B1F01" w:rsidRDefault="008B1F01" w:rsidP="00214DB0">
      <w:pPr>
        <w:spacing w:after="0" w:line="240" w:lineRule="auto"/>
        <w:ind w:left="720"/>
      </w:pPr>
      <w:r>
        <w:t>……………….</w:t>
      </w:r>
    </w:p>
    <w:p w:rsidR="008B1F01" w:rsidRDefault="008B1F01" w:rsidP="00214DB0">
      <w:pPr>
        <w:spacing w:after="0" w:line="240" w:lineRule="auto"/>
        <w:ind w:left="720"/>
      </w:pPr>
      <w:r>
        <w:t xml:space="preserve">Set </w:t>
      </w:r>
      <w:proofErr w:type="spellStart"/>
      <w:proofErr w:type="gramStart"/>
      <w:r>
        <w:t>StateNames</w:t>
      </w:r>
      <w:proofErr w:type="spellEnd"/>
      <w:r>
        <w:t>[</w:t>
      </w:r>
      <w:proofErr w:type="gramEnd"/>
      <w:r>
        <w:t>49] = “Wisconsin”</w:t>
      </w:r>
    </w:p>
    <w:p w:rsidR="008B1F01" w:rsidRDefault="008B1F01" w:rsidP="00214DB0">
      <w:pPr>
        <w:ind w:left="720"/>
      </w:pPr>
      <w:r>
        <w:t xml:space="preserve">Set </w:t>
      </w:r>
      <w:proofErr w:type="spellStart"/>
      <w:proofErr w:type="gramStart"/>
      <w:r>
        <w:t>StateNames</w:t>
      </w:r>
      <w:proofErr w:type="spellEnd"/>
      <w:r>
        <w:t>[</w:t>
      </w:r>
      <w:proofErr w:type="gramEnd"/>
      <w:r>
        <w:t>50] = “Wyoming”</w:t>
      </w:r>
    </w:p>
    <w:p w:rsidR="008B1F01" w:rsidRDefault="009A196C">
      <w:r>
        <w:t xml:space="preserve">Our strategy is to go through the states, and for each state go through its list of counties.  In each county, we have to divide the population by the area to get the density, </w:t>
      </w:r>
      <w:proofErr w:type="gramStart"/>
      <w:r>
        <w:t>then</w:t>
      </w:r>
      <w:proofErr w:type="gramEnd"/>
      <w:r>
        <w:t xml:space="preserve"> compare the quotient with the population density of New Jersey, which is 1012.1 persons per square mile. (Note 2)</w:t>
      </w:r>
    </w:p>
    <w:p w:rsidR="00C81663" w:rsidRDefault="00C81663">
      <w:r>
        <w:t>At this point, we can develop an initial Variables Table:</w:t>
      </w:r>
    </w:p>
    <w:tbl>
      <w:tblPr>
        <w:tblStyle w:val="TableGrid"/>
        <w:tblW w:w="0" w:type="auto"/>
        <w:tblLook w:val="04A0"/>
      </w:tblPr>
      <w:tblGrid>
        <w:gridCol w:w="2448"/>
        <w:gridCol w:w="2250"/>
        <w:gridCol w:w="3690"/>
      </w:tblGrid>
      <w:tr w:rsidR="00C81663" w:rsidTr="00C81663">
        <w:tc>
          <w:tcPr>
            <w:tcW w:w="2448" w:type="dxa"/>
          </w:tcPr>
          <w:p w:rsidR="00C81663" w:rsidRPr="00C81663" w:rsidRDefault="00C81663">
            <w:pPr>
              <w:rPr>
                <w:b/>
              </w:rPr>
            </w:pPr>
            <w:r w:rsidRPr="00C81663">
              <w:rPr>
                <w:b/>
              </w:rPr>
              <w:t>Name</w:t>
            </w:r>
          </w:p>
        </w:tc>
        <w:tc>
          <w:tcPr>
            <w:tcW w:w="2250" w:type="dxa"/>
          </w:tcPr>
          <w:p w:rsidR="00C81663" w:rsidRPr="00C81663" w:rsidRDefault="00C81663">
            <w:pPr>
              <w:rPr>
                <w:b/>
              </w:rPr>
            </w:pPr>
            <w:r w:rsidRPr="00C81663">
              <w:rPr>
                <w:b/>
              </w:rPr>
              <w:t>Data Type</w:t>
            </w:r>
          </w:p>
        </w:tc>
        <w:tc>
          <w:tcPr>
            <w:tcW w:w="3690" w:type="dxa"/>
          </w:tcPr>
          <w:p w:rsidR="00C81663" w:rsidRPr="00C81663" w:rsidRDefault="00C81663">
            <w:pPr>
              <w:rPr>
                <w:b/>
              </w:rPr>
            </w:pPr>
            <w:r w:rsidRPr="00C81663">
              <w:rPr>
                <w:b/>
              </w:rPr>
              <w:t>Usage</w:t>
            </w:r>
          </w:p>
        </w:tc>
      </w:tr>
      <w:tr w:rsidR="00C81663" w:rsidTr="00C81663">
        <w:tc>
          <w:tcPr>
            <w:tcW w:w="2448" w:type="dxa"/>
          </w:tcPr>
          <w:p w:rsidR="00C81663" w:rsidRDefault="00C81663">
            <w:proofErr w:type="spellStart"/>
            <w:r>
              <w:t>StateNames</w:t>
            </w:r>
            <w:proofErr w:type="spellEnd"/>
          </w:p>
        </w:tc>
        <w:tc>
          <w:tcPr>
            <w:tcW w:w="2250" w:type="dxa"/>
          </w:tcPr>
          <w:p w:rsidR="00C81663" w:rsidRDefault="00C81663">
            <w:r>
              <w:t>Array[51] of String</w:t>
            </w:r>
          </w:p>
        </w:tc>
        <w:tc>
          <w:tcPr>
            <w:tcW w:w="3690" w:type="dxa"/>
          </w:tcPr>
          <w:p w:rsidR="00C81663" w:rsidRDefault="00C81663">
            <w:r>
              <w:t>Names of US States</w:t>
            </w:r>
          </w:p>
        </w:tc>
      </w:tr>
      <w:tr w:rsidR="00C81663" w:rsidTr="00C81663">
        <w:tc>
          <w:tcPr>
            <w:tcW w:w="2448" w:type="dxa"/>
          </w:tcPr>
          <w:p w:rsidR="00C81663" w:rsidRDefault="00C81663">
            <w:r>
              <w:t>J</w:t>
            </w:r>
          </w:p>
        </w:tc>
        <w:tc>
          <w:tcPr>
            <w:tcW w:w="2250" w:type="dxa"/>
          </w:tcPr>
          <w:p w:rsidR="00C81663" w:rsidRDefault="00C81663">
            <w:r>
              <w:t>Integer</w:t>
            </w:r>
          </w:p>
        </w:tc>
        <w:tc>
          <w:tcPr>
            <w:tcW w:w="3690" w:type="dxa"/>
          </w:tcPr>
          <w:p w:rsidR="00C81663" w:rsidRDefault="00C81663">
            <w:r>
              <w:t>Used for counting states</w:t>
            </w:r>
          </w:p>
        </w:tc>
      </w:tr>
      <w:tr w:rsidR="00C81663" w:rsidTr="00C81663">
        <w:tc>
          <w:tcPr>
            <w:tcW w:w="2448" w:type="dxa"/>
          </w:tcPr>
          <w:p w:rsidR="00C81663" w:rsidRDefault="00C81663">
            <w:r>
              <w:t xml:space="preserve">Dense </w:t>
            </w:r>
            <w:proofErr w:type="spellStart"/>
            <w:r>
              <w:t>CountiesCount</w:t>
            </w:r>
            <w:proofErr w:type="spellEnd"/>
          </w:p>
        </w:tc>
        <w:tc>
          <w:tcPr>
            <w:tcW w:w="2250" w:type="dxa"/>
          </w:tcPr>
          <w:p w:rsidR="00C81663" w:rsidRDefault="00C81663">
            <w:r>
              <w:t>Integer</w:t>
            </w:r>
          </w:p>
        </w:tc>
        <w:tc>
          <w:tcPr>
            <w:tcW w:w="3690" w:type="dxa"/>
          </w:tcPr>
          <w:p w:rsidR="00C81663" w:rsidRDefault="00C81663">
            <w:r>
              <w:t>Number of high-density counties found</w:t>
            </w:r>
          </w:p>
        </w:tc>
      </w:tr>
      <w:tr w:rsidR="00C81663" w:rsidTr="00C81663">
        <w:tc>
          <w:tcPr>
            <w:tcW w:w="2448" w:type="dxa"/>
          </w:tcPr>
          <w:p w:rsidR="00C81663" w:rsidRDefault="00C81663">
            <w:r>
              <w:t>Population</w:t>
            </w:r>
          </w:p>
        </w:tc>
        <w:tc>
          <w:tcPr>
            <w:tcW w:w="2250" w:type="dxa"/>
          </w:tcPr>
          <w:p w:rsidR="00C81663" w:rsidRDefault="00C81663">
            <w:r>
              <w:t>Integer</w:t>
            </w:r>
          </w:p>
        </w:tc>
        <w:tc>
          <w:tcPr>
            <w:tcW w:w="3690" w:type="dxa"/>
          </w:tcPr>
          <w:p w:rsidR="00C81663" w:rsidRDefault="00C81663" w:rsidP="007A7011">
            <w:r>
              <w:t>Population of one county</w:t>
            </w:r>
          </w:p>
        </w:tc>
      </w:tr>
      <w:tr w:rsidR="00C81663" w:rsidTr="00C81663">
        <w:tc>
          <w:tcPr>
            <w:tcW w:w="2448" w:type="dxa"/>
          </w:tcPr>
          <w:p w:rsidR="00C81663" w:rsidRDefault="00C81663">
            <w:r>
              <w:t>Area</w:t>
            </w:r>
          </w:p>
        </w:tc>
        <w:tc>
          <w:tcPr>
            <w:tcW w:w="2250" w:type="dxa"/>
          </w:tcPr>
          <w:p w:rsidR="00C81663" w:rsidRDefault="00C81663">
            <w:r>
              <w:t>Float</w:t>
            </w:r>
          </w:p>
        </w:tc>
        <w:tc>
          <w:tcPr>
            <w:tcW w:w="3690" w:type="dxa"/>
          </w:tcPr>
          <w:p w:rsidR="00C81663" w:rsidRDefault="00C81663" w:rsidP="007A7011">
            <w:r>
              <w:t>Area of one county</w:t>
            </w:r>
          </w:p>
        </w:tc>
      </w:tr>
      <w:tr w:rsidR="00C81663" w:rsidTr="00C81663">
        <w:tc>
          <w:tcPr>
            <w:tcW w:w="2448" w:type="dxa"/>
          </w:tcPr>
          <w:p w:rsidR="00C81663" w:rsidRDefault="00C81663">
            <w:r>
              <w:t>Density</w:t>
            </w:r>
          </w:p>
        </w:tc>
        <w:tc>
          <w:tcPr>
            <w:tcW w:w="2250" w:type="dxa"/>
          </w:tcPr>
          <w:p w:rsidR="00C81663" w:rsidRDefault="00C81663">
            <w:r>
              <w:t>Float</w:t>
            </w:r>
          </w:p>
        </w:tc>
        <w:tc>
          <w:tcPr>
            <w:tcW w:w="3690" w:type="dxa"/>
          </w:tcPr>
          <w:p w:rsidR="00C81663" w:rsidRDefault="00C81663" w:rsidP="007A7011">
            <w:r>
              <w:t>Density of one county</w:t>
            </w:r>
          </w:p>
        </w:tc>
      </w:tr>
      <w:tr w:rsidR="00C81663" w:rsidTr="00C81663">
        <w:tc>
          <w:tcPr>
            <w:tcW w:w="2448" w:type="dxa"/>
          </w:tcPr>
          <w:p w:rsidR="00C81663" w:rsidRDefault="00C81663">
            <w:proofErr w:type="spellStart"/>
            <w:r>
              <w:t>JerseyDensity</w:t>
            </w:r>
            <w:proofErr w:type="spellEnd"/>
          </w:p>
        </w:tc>
        <w:tc>
          <w:tcPr>
            <w:tcW w:w="2250" w:type="dxa"/>
          </w:tcPr>
          <w:p w:rsidR="00C81663" w:rsidRDefault="00C81663">
            <w:r>
              <w:t>Float Constant</w:t>
            </w:r>
          </w:p>
        </w:tc>
        <w:tc>
          <w:tcPr>
            <w:tcW w:w="3690" w:type="dxa"/>
          </w:tcPr>
          <w:p w:rsidR="00C81663" w:rsidRDefault="00C81663">
            <w:proofErr w:type="gramStart"/>
            <w:r>
              <w:t xml:space="preserve">1020.1 </w:t>
            </w:r>
            <w:proofErr w:type="spellStart"/>
            <w:r>
              <w:t>prsons</w:t>
            </w:r>
            <w:proofErr w:type="spellEnd"/>
            <w:r>
              <w:t>/</w:t>
            </w:r>
            <w:proofErr w:type="spellStart"/>
            <w:r>
              <w:t>Sq.Mi</w:t>
            </w:r>
            <w:proofErr w:type="spellEnd"/>
            <w:r>
              <w:t>.</w:t>
            </w:r>
            <w:proofErr w:type="gramEnd"/>
            <w:r>
              <w:t xml:space="preserve"> in New Jersey</w:t>
            </w:r>
          </w:p>
        </w:tc>
      </w:tr>
    </w:tbl>
    <w:p w:rsidR="00C81663" w:rsidRDefault="00C81663"/>
    <w:p w:rsidR="009A196C" w:rsidRPr="009A196C" w:rsidRDefault="009A196C">
      <w:pPr>
        <w:rPr>
          <w:b/>
        </w:rPr>
      </w:pPr>
      <w:r w:rsidRPr="009A196C">
        <w:rPr>
          <w:b/>
        </w:rPr>
        <w:t>Step 1: Deal with the States</w:t>
      </w:r>
    </w:p>
    <w:p w:rsidR="009A196C" w:rsidRDefault="009A196C">
      <w:r>
        <w:t xml:space="preserve">Since we know already how many states there are, we will use a </w:t>
      </w:r>
      <w:proofErr w:type="gramStart"/>
      <w:r>
        <w:t>For</w:t>
      </w:r>
      <w:proofErr w:type="gramEnd"/>
      <w:r>
        <w:t xml:space="preserve"> loop</w:t>
      </w:r>
    </w:p>
    <w:p w:rsidR="003B7ACB" w:rsidRDefault="003B7ACB" w:rsidP="00214DB0">
      <w:pPr>
        <w:spacing w:after="0" w:line="240" w:lineRule="auto"/>
        <w:ind w:left="720"/>
      </w:pPr>
      <w:r>
        <w:t>Begin Program</w:t>
      </w:r>
    </w:p>
    <w:p w:rsidR="009A196C" w:rsidRDefault="009A196C" w:rsidP="00214DB0">
      <w:pPr>
        <w:spacing w:after="0" w:line="240" w:lineRule="auto"/>
        <w:ind w:left="720"/>
      </w:pPr>
      <w:r>
        <w:t>Declare J as Integer</w:t>
      </w:r>
    </w:p>
    <w:p w:rsidR="00214DB0" w:rsidRDefault="00214DB0" w:rsidP="00214DB0">
      <w:pPr>
        <w:spacing w:after="0" w:line="240" w:lineRule="auto"/>
        <w:ind w:left="720"/>
      </w:pPr>
      <w:r>
        <w:t xml:space="preserve">Declare </w:t>
      </w:r>
      <w:proofErr w:type="spellStart"/>
      <w:r>
        <w:t>DenseCountiesCount</w:t>
      </w:r>
      <w:proofErr w:type="spellEnd"/>
      <w:r>
        <w:t xml:space="preserve"> as Integer</w:t>
      </w:r>
    </w:p>
    <w:p w:rsidR="00214DB0" w:rsidRDefault="00214DB0" w:rsidP="00214DB0">
      <w:pPr>
        <w:spacing w:after="0" w:line="240" w:lineRule="auto"/>
        <w:ind w:left="720"/>
      </w:pPr>
      <w:r>
        <w:t xml:space="preserve">Set </w:t>
      </w:r>
      <w:proofErr w:type="spellStart"/>
      <w:r>
        <w:t>DenseCountiesCount</w:t>
      </w:r>
      <w:proofErr w:type="spellEnd"/>
      <w:r>
        <w:t xml:space="preserve"> = 0 // Every time we fine a high-density county, we add 1 to this.</w:t>
      </w:r>
    </w:p>
    <w:p w:rsidR="009A196C" w:rsidRDefault="00C81663" w:rsidP="00214DB0">
      <w:pPr>
        <w:spacing w:after="0" w:line="240" w:lineRule="auto"/>
        <w:ind w:left="720"/>
      </w:pPr>
      <w:r>
        <w:t>For (J</w:t>
      </w:r>
      <w:r w:rsidR="009A196C">
        <w:t xml:space="preserve"> = 1; J &lt;= 50</w:t>
      </w:r>
      <w:r w:rsidR="00214DB0">
        <w:t>; J = J + 1)</w:t>
      </w:r>
    </w:p>
    <w:p w:rsidR="00214DB0" w:rsidRPr="00214DB0" w:rsidRDefault="00214DB0" w:rsidP="00214DB0">
      <w:pPr>
        <w:spacing w:after="0" w:line="240" w:lineRule="auto"/>
        <w:ind w:left="720"/>
        <w:rPr>
          <w:i/>
        </w:rPr>
      </w:pPr>
      <w:r>
        <w:tab/>
      </w:r>
      <w:r w:rsidR="003B7ACB">
        <w:rPr>
          <w:i/>
          <w:highlight w:val="yellow"/>
        </w:rPr>
        <w:t>Instruct the clerk to enter data</w:t>
      </w:r>
      <w:r w:rsidRPr="00214DB0">
        <w:rPr>
          <w:i/>
          <w:highlight w:val="yellow"/>
        </w:rPr>
        <w:t xml:space="preserve"> for state </w:t>
      </w:r>
      <w:proofErr w:type="spellStart"/>
      <w:r w:rsidRPr="00214DB0">
        <w:rPr>
          <w:i/>
          <w:highlight w:val="yellow"/>
        </w:rPr>
        <w:t>StateNames</w:t>
      </w:r>
      <w:proofErr w:type="spellEnd"/>
      <w:r w:rsidRPr="00214DB0">
        <w:rPr>
          <w:i/>
          <w:highlight w:val="yellow"/>
        </w:rPr>
        <w:t>[j] and process it</w:t>
      </w:r>
    </w:p>
    <w:p w:rsidR="00214DB0" w:rsidRDefault="003B7ACB" w:rsidP="003B7ACB">
      <w:pPr>
        <w:spacing w:after="0" w:line="240" w:lineRule="auto"/>
        <w:ind w:left="720"/>
      </w:pPr>
      <w:r>
        <w:t>End For</w:t>
      </w:r>
    </w:p>
    <w:p w:rsidR="003B7ACB" w:rsidRDefault="003B7ACB" w:rsidP="003B7ACB">
      <w:pPr>
        <w:spacing w:after="0" w:line="240" w:lineRule="auto"/>
        <w:ind w:left="720"/>
      </w:pPr>
      <w:r>
        <w:lastRenderedPageBreak/>
        <w:t xml:space="preserve">Write “There are </w:t>
      </w:r>
      <w:proofErr w:type="gramStart"/>
      <w:r>
        <w:t>“ +</w:t>
      </w:r>
      <w:proofErr w:type="gramEnd"/>
      <w:r>
        <w:t xml:space="preserve"> </w:t>
      </w:r>
      <w:proofErr w:type="spellStart"/>
      <w:r>
        <w:t>DenseCountiesCount</w:t>
      </w:r>
      <w:proofErr w:type="spellEnd"/>
      <w:r>
        <w:t xml:space="preserve"> + “ counties with population densities greater than that of New Jersey.”</w:t>
      </w:r>
    </w:p>
    <w:p w:rsidR="003B7ACB" w:rsidRDefault="003B7ACB" w:rsidP="00214DB0">
      <w:pPr>
        <w:ind w:left="720"/>
      </w:pPr>
      <w:r>
        <w:t>End Program</w:t>
      </w:r>
    </w:p>
    <w:p w:rsidR="00214DB0" w:rsidRDefault="00214DB0">
      <w:r>
        <w:rPr>
          <w:b/>
        </w:rPr>
        <w:t>Step 2: Deal with one State</w:t>
      </w:r>
    </w:p>
    <w:p w:rsidR="00214DB0" w:rsidRDefault="00214DB0">
      <w:r>
        <w:t xml:space="preserve">We have to go through the list of counties, but we don’t know how many there are (most likely, no two states are the same) so we will use a While loop with a sentinel, as we have done before. </w:t>
      </w:r>
      <w:r w:rsidR="00F405EF">
        <w:t xml:space="preserve"> Here is what we need in the yellow area:</w:t>
      </w:r>
    </w:p>
    <w:p w:rsidR="003B7ACB" w:rsidRDefault="003B7ACB" w:rsidP="003B7ACB">
      <w:pPr>
        <w:spacing w:after="0" w:line="240" w:lineRule="auto"/>
        <w:ind w:left="720"/>
      </w:pPr>
      <w:r>
        <w:t>Declare Population as Integer</w:t>
      </w:r>
    </w:p>
    <w:p w:rsidR="003B7ACB" w:rsidRDefault="003B7ACB" w:rsidP="003B7ACB">
      <w:pPr>
        <w:spacing w:after="0" w:line="240" w:lineRule="auto"/>
        <w:ind w:left="720"/>
      </w:pPr>
      <w:r>
        <w:t>Declare Area, Density as Float</w:t>
      </w:r>
    </w:p>
    <w:p w:rsidR="00214DB0" w:rsidRPr="00214DB0" w:rsidRDefault="00214DB0" w:rsidP="00F405EF">
      <w:pPr>
        <w:spacing w:after="0" w:line="240" w:lineRule="auto"/>
        <w:ind w:left="720"/>
      </w:pPr>
      <w:r>
        <w:t xml:space="preserve">Write “Enter the population and area of a </w:t>
      </w:r>
      <w:proofErr w:type="gramStart"/>
      <w:r w:rsidR="003B7ACB">
        <w:t>“ +</w:t>
      </w:r>
      <w:proofErr w:type="gramEnd"/>
      <w:r w:rsidR="003B7ACB">
        <w:t xml:space="preserve"> </w:t>
      </w:r>
      <w:proofErr w:type="spellStart"/>
      <w:r w:rsidR="003B7ACB">
        <w:t>StateNames</w:t>
      </w:r>
      <w:proofErr w:type="spellEnd"/>
      <w:r w:rsidR="003B7ACB">
        <w:t xml:space="preserve">[J] + “ </w:t>
      </w:r>
      <w:r>
        <w:t>county”</w:t>
      </w:r>
    </w:p>
    <w:p w:rsidR="00214DB0" w:rsidRDefault="00214DB0" w:rsidP="00F405EF">
      <w:pPr>
        <w:spacing w:after="0" w:line="240" w:lineRule="auto"/>
        <w:ind w:left="720"/>
      </w:pPr>
      <w:r>
        <w:t xml:space="preserve">Input </w:t>
      </w:r>
      <w:r w:rsidR="00F405EF">
        <w:t>Population, Area</w:t>
      </w:r>
    </w:p>
    <w:p w:rsidR="00F405EF" w:rsidRDefault="00F405EF" w:rsidP="00F405EF">
      <w:pPr>
        <w:spacing w:after="0" w:line="240" w:lineRule="auto"/>
        <w:ind w:left="720"/>
      </w:pPr>
      <w:r>
        <w:t>While (Population &gt; 0)</w:t>
      </w:r>
    </w:p>
    <w:p w:rsidR="00F405EF" w:rsidRPr="00F405EF" w:rsidRDefault="00F405EF" w:rsidP="00F405EF">
      <w:pPr>
        <w:spacing w:after="0" w:line="240" w:lineRule="auto"/>
        <w:ind w:left="1440"/>
        <w:rPr>
          <w:i/>
        </w:rPr>
      </w:pPr>
      <w:r w:rsidRPr="00F405EF">
        <w:rPr>
          <w:i/>
          <w:highlight w:val="cyan"/>
        </w:rPr>
        <w:t>Deal with the data for this county</w:t>
      </w:r>
    </w:p>
    <w:p w:rsidR="00F405EF" w:rsidRPr="00214DB0" w:rsidRDefault="00F405EF" w:rsidP="00F405EF">
      <w:pPr>
        <w:spacing w:after="0" w:line="240" w:lineRule="auto"/>
        <w:ind w:left="1440"/>
      </w:pPr>
      <w:r w:rsidRPr="00F405EF">
        <w:t>Write “Enter the population and area of a county, or zero and zero if finished”</w:t>
      </w:r>
    </w:p>
    <w:p w:rsidR="00F405EF" w:rsidRDefault="00F405EF" w:rsidP="007A734B">
      <w:pPr>
        <w:spacing w:after="0" w:line="240" w:lineRule="auto"/>
        <w:ind w:left="1440"/>
      </w:pPr>
      <w:r>
        <w:t>Input Population, Area</w:t>
      </w:r>
    </w:p>
    <w:p w:rsidR="00F405EF" w:rsidRPr="00214DB0" w:rsidRDefault="00F405EF" w:rsidP="00F405EF">
      <w:pPr>
        <w:ind w:left="720"/>
      </w:pPr>
      <w:r>
        <w:t>End While</w:t>
      </w:r>
    </w:p>
    <w:p w:rsidR="00214DB0" w:rsidRPr="00C81663" w:rsidRDefault="00C81663">
      <w:pPr>
        <w:rPr>
          <w:b/>
        </w:rPr>
      </w:pPr>
      <w:r>
        <w:rPr>
          <w:b/>
        </w:rPr>
        <w:t>Step 3</w:t>
      </w:r>
      <w:r w:rsidR="00F405EF" w:rsidRPr="00C81663">
        <w:rPr>
          <w:b/>
        </w:rPr>
        <w:t xml:space="preserve">: Deal with </w:t>
      </w:r>
      <w:proofErr w:type="gramStart"/>
      <w:r w:rsidR="00F405EF" w:rsidRPr="00C81663">
        <w:rPr>
          <w:b/>
        </w:rPr>
        <w:t>one</w:t>
      </w:r>
      <w:proofErr w:type="gramEnd"/>
      <w:r w:rsidR="00F405EF" w:rsidRPr="00C81663">
        <w:rPr>
          <w:b/>
        </w:rPr>
        <w:t xml:space="preserve"> County</w:t>
      </w:r>
    </w:p>
    <w:p w:rsidR="00F405EF" w:rsidRDefault="00F405EF">
      <w:r>
        <w:t>Now we forget about loops for a while</w:t>
      </w:r>
      <w:r w:rsidR="00C81663">
        <w:t>,</w:t>
      </w:r>
      <w:r>
        <w:t xml:space="preserve"> and just deal with the data we have for some unknown county.</w:t>
      </w:r>
    </w:p>
    <w:p w:rsidR="00F405EF" w:rsidRDefault="00F405EF" w:rsidP="00F405EF">
      <w:pPr>
        <w:spacing w:after="0" w:line="240" w:lineRule="auto"/>
        <w:ind w:left="720"/>
      </w:pPr>
      <w:r>
        <w:t>Set Density = Population/Area</w:t>
      </w:r>
    </w:p>
    <w:p w:rsidR="00C81663" w:rsidRDefault="00FD7FAF" w:rsidP="00C81663">
      <w:pPr>
        <w:spacing w:after="0" w:line="240" w:lineRule="auto"/>
        <w:ind w:left="720"/>
      </w:pPr>
      <w:r>
        <w:t xml:space="preserve">If (Density &gt; </w:t>
      </w:r>
      <w:proofErr w:type="spellStart"/>
      <w:r>
        <w:t>JerseyDensity</w:t>
      </w:r>
      <w:proofErr w:type="spellEnd"/>
      <w:r w:rsidR="00F405EF">
        <w:t xml:space="preserve">) </w:t>
      </w:r>
    </w:p>
    <w:p w:rsidR="00F405EF" w:rsidRDefault="00F405EF" w:rsidP="00C81663">
      <w:pPr>
        <w:spacing w:after="0" w:line="240" w:lineRule="auto"/>
        <w:ind w:left="720" w:firstLine="720"/>
      </w:pPr>
      <w:r>
        <w:t xml:space="preserve">Set </w:t>
      </w:r>
      <w:proofErr w:type="spellStart"/>
      <w:r>
        <w:t>DenseCountiesCount</w:t>
      </w:r>
      <w:proofErr w:type="spellEnd"/>
      <w:r>
        <w:t xml:space="preserve"> = </w:t>
      </w:r>
      <w:proofErr w:type="spellStart"/>
      <w:r>
        <w:t>DenseCountiesCount</w:t>
      </w:r>
      <w:proofErr w:type="spellEnd"/>
      <w:r>
        <w:t xml:space="preserve"> + 1</w:t>
      </w:r>
      <w:r w:rsidR="00C81663">
        <w:t xml:space="preserve"> </w:t>
      </w:r>
    </w:p>
    <w:p w:rsidR="00C81663" w:rsidRDefault="00C81663" w:rsidP="00F405EF">
      <w:pPr>
        <w:ind w:left="720"/>
      </w:pPr>
      <w:r>
        <w:t>End If</w:t>
      </w:r>
    </w:p>
    <w:p w:rsidR="00F405EF" w:rsidRPr="00F405EF" w:rsidRDefault="00F405EF">
      <w:pPr>
        <w:rPr>
          <w:b/>
        </w:rPr>
      </w:pPr>
      <w:r w:rsidRPr="00F405EF">
        <w:rPr>
          <w:b/>
        </w:rPr>
        <w:t>Step</w:t>
      </w:r>
      <w:r w:rsidR="00C81663">
        <w:rPr>
          <w:b/>
        </w:rPr>
        <w:t xml:space="preserve"> 5</w:t>
      </w:r>
      <w:r w:rsidRPr="00F405EF">
        <w:rPr>
          <w:b/>
        </w:rPr>
        <w:t>: Assemble the Program</w:t>
      </w:r>
    </w:p>
    <w:p w:rsidR="00F405EF" w:rsidRDefault="00C81663">
      <w:r>
        <w:t>First, we insert the results of Step 3 in place of the blue-highlighted line in Step 2:</w:t>
      </w:r>
    </w:p>
    <w:p w:rsidR="00FD7FAF" w:rsidRDefault="00C81663" w:rsidP="00C81663">
      <w:pPr>
        <w:spacing w:after="0" w:line="240" w:lineRule="auto"/>
        <w:ind w:left="720"/>
      </w:pPr>
      <w:r>
        <w:t>Declare Population</w:t>
      </w:r>
      <w:r w:rsidR="00FD7FAF">
        <w:t xml:space="preserve"> as Integer</w:t>
      </w:r>
    </w:p>
    <w:p w:rsidR="00C81663" w:rsidRDefault="00FD7FAF" w:rsidP="00C81663">
      <w:pPr>
        <w:spacing w:after="0" w:line="240" w:lineRule="auto"/>
        <w:ind w:left="720"/>
      </w:pPr>
      <w:r>
        <w:t xml:space="preserve">Declare </w:t>
      </w:r>
      <w:r w:rsidR="00C81663">
        <w:t>Area, Density as Float</w:t>
      </w:r>
    </w:p>
    <w:p w:rsidR="00C81663" w:rsidRPr="00214DB0" w:rsidRDefault="00C81663" w:rsidP="00C81663">
      <w:pPr>
        <w:spacing w:after="0" w:line="240" w:lineRule="auto"/>
        <w:ind w:left="720"/>
      </w:pPr>
      <w:r>
        <w:t>Write “Enter the population and area of a county, or zero and zero if finished”</w:t>
      </w:r>
    </w:p>
    <w:p w:rsidR="00C81663" w:rsidRDefault="00C81663" w:rsidP="00C81663">
      <w:pPr>
        <w:spacing w:after="0" w:line="240" w:lineRule="auto"/>
        <w:ind w:left="720"/>
      </w:pPr>
      <w:r>
        <w:t>Input Population, Area</w:t>
      </w:r>
    </w:p>
    <w:p w:rsidR="00C81663" w:rsidRDefault="00C81663" w:rsidP="00C81663">
      <w:pPr>
        <w:spacing w:after="0" w:line="240" w:lineRule="auto"/>
        <w:ind w:left="720"/>
      </w:pPr>
      <w:r>
        <w:t>While (Population &gt; 0)</w:t>
      </w:r>
    </w:p>
    <w:p w:rsidR="00C81663" w:rsidRDefault="00C81663" w:rsidP="00C81663">
      <w:pPr>
        <w:spacing w:after="0" w:line="240" w:lineRule="auto"/>
        <w:ind w:left="1440"/>
      </w:pPr>
      <w:r>
        <w:t>Set Density = Population/Area</w:t>
      </w:r>
    </w:p>
    <w:p w:rsidR="00C81663" w:rsidRDefault="00C81663" w:rsidP="00C81663">
      <w:pPr>
        <w:spacing w:after="0" w:line="240" w:lineRule="auto"/>
        <w:ind w:left="1440"/>
      </w:pPr>
      <w:r>
        <w:t xml:space="preserve">If (Density &gt; 1210.1) </w:t>
      </w:r>
    </w:p>
    <w:p w:rsidR="00C81663" w:rsidRDefault="00C81663" w:rsidP="00C81663">
      <w:pPr>
        <w:spacing w:after="0" w:line="240" w:lineRule="auto"/>
        <w:ind w:left="1440" w:firstLine="720"/>
      </w:pPr>
      <w:r>
        <w:t xml:space="preserve">Set </w:t>
      </w:r>
      <w:proofErr w:type="spellStart"/>
      <w:r>
        <w:t>DenseCountiesCount</w:t>
      </w:r>
      <w:proofErr w:type="spellEnd"/>
      <w:r>
        <w:t xml:space="preserve"> = </w:t>
      </w:r>
      <w:proofErr w:type="spellStart"/>
      <w:r>
        <w:t>DenseCountiesCount</w:t>
      </w:r>
      <w:proofErr w:type="spellEnd"/>
      <w:r>
        <w:t xml:space="preserve"> + 1</w:t>
      </w:r>
    </w:p>
    <w:p w:rsidR="00C81663" w:rsidRDefault="00C81663" w:rsidP="00C81663">
      <w:pPr>
        <w:spacing w:after="0" w:line="240" w:lineRule="auto"/>
        <w:ind w:left="1440" w:firstLine="720"/>
      </w:pPr>
      <w:proofErr w:type="spellStart"/>
      <w:r>
        <w:t>EndIf</w:t>
      </w:r>
      <w:proofErr w:type="spellEnd"/>
    </w:p>
    <w:p w:rsidR="00C81663" w:rsidRPr="00214DB0" w:rsidRDefault="00C81663" w:rsidP="00C81663">
      <w:pPr>
        <w:spacing w:after="0" w:line="240" w:lineRule="auto"/>
        <w:ind w:left="1440"/>
      </w:pPr>
      <w:r w:rsidRPr="00F405EF">
        <w:t>Write “Enter the population and area of a county, or zero and zero if finished”</w:t>
      </w:r>
    </w:p>
    <w:p w:rsidR="00C81663" w:rsidRDefault="00C81663" w:rsidP="00C81663">
      <w:pPr>
        <w:spacing w:after="0" w:line="240" w:lineRule="auto"/>
        <w:ind w:left="1440"/>
      </w:pPr>
      <w:r>
        <w:t>Input Population, Area</w:t>
      </w:r>
    </w:p>
    <w:p w:rsidR="00C81663" w:rsidRPr="00214DB0" w:rsidRDefault="00C81663" w:rsidP="00C81663">
      <w:pPr>
        <w:spacing w:after="0" w:line="240" w:lineRule="auto"/>
        <w:ind w:left="720"/>
      </w:pPr>
      <w:r>
        <w:t>End While</w:t>
      </w:r>
    </w:p>
    <w:p w:rsidR="00FD7FAF" w:rsidRDefault="00FD7FAF"/>
    <w:p w:rsidR="00FD7FAF" w:rsidRDefault="00FD7FAF">
      <w:r>
        <w:t>(Continued on next page)</w:t>
      </w:r>
      <w:r>
        <w:br w:type="page"/>
      </w:r>
    </w:p>
    <w:p w:rsidR="00C81663" w:rsidRDefault="00C81663">
      <w:r>
        <w:lastRenderedPageBreak/>
        <w:t>Then, we insert all of the above in place of the yellow line in Step 1</w:t>
      </w:r>
      <w:r w:rsidR="00FD7FAF">
        <w:t>, and pick up the initial declarations:</w:t>
      </w:r>
    </w:p>
    <w:p w:rsidR="00FD7FAF" w:rsidRDefault="00FD7FAF" w:rsidP="00FD7FAF">
      <w:pPr>
        <w:spacing w:after="0" w:line="240" w:lineRule="auto"/>
        <w:ind w:left="720"/>
      </w:pPr>
      <w:r>
        <w:t xml:space="preserve">Declare String Array </w:t>
      </w:r>
      <w:proofErr w:type="spellStart"/>
      <w:proofErr w:type="gramStart"/>
      <w:r>
        <w:t>StateNames</w:t>
      </w:r>
      <w:proofErr w:type="spellEnd"/>
      <w:r>
        <w:t>[</w:t>
      </w:r>
      <w:proofErr w:type="gramEnd"/>
      <w:r>
        <w:t>51] // We will only use entries numbered 1 through 50</w:t>
      </w:r>
    </w:p>
    <w:p w:rsidR="00FD7FAF" w:rsidRDefault="00FD7FAF" w:rsidP="00FD7FAF">
      <w:pPr>
        <w:spacing w:after="0" w:line="240" w:lineRule="auto"/>
        <w:ind w:left="720"/>
      </w:pPr>
      <w:r>
        <w:t xml:space="preserve">Set </w:t>
      </w:r>
      <w:proofErr w:type="spellStart"/>
      <w:proofErr w:type="gramStart"/>
      <w:r>
        <w:t>StateNames</w:t>
      </w:r>
      <w:proofErr w:type="spellEnd"/>
      <w:r>
        <w:t>[</w:t>
      </w:r>
      <w:proofErr w:type="gramEnd"/>
      <w:r>
        <w:t>1] = “Alabama”    //Note  1</w:t>
      </w:r>
    </w:p>
    <w:p w:rsidR="00FD7FAF" w:rsidRDefault="00FD7FAF" w:rsidP="00FD7FAF">
      <w:pPr>
        <w:spacing w:after="0" w:line="240" w:lineRule="auto"/>
        <w:ind w:left="720"/>
      </w:pPr>
      <w:r>
        <w:t xml:space="preserve">Set </w:t>
      </w:r>
      <w:proofErr w:type="spellStart"/>
      <w:proofErr w:type="gramStart"/>
      <w:r>
        <w:t>StateNames</w:t>
      </w:r>
      <w:proofErr w:type="spellEnd"/>
      <w:r>
        <w:t>[</w:t>
      </w:r>
      <w:proofErr w:type="gramEnd"/>
      <w:r>
        <w:t>2] = “Alaska”</w:t>
      </w:r>
    </w:p>
    <w:p w:rsidR="00FD7FAF" w:rsidRDefault="00FD7FAF" w:rsidP="00FD7FAF">
      <w:pPr>
        <w:spacing w:after="0" w:line="240" w:lineRule="auto"/>
        <w:ind w:left="720"/>
      </w:pPr>
      <w:r>
        <w:t>……………….</w:t>
      </w:r>
    </w:p>
    <w:p w:rsidR="00FD7FAF" w:rsidRDefault="00FD7FAF" w:rsidP="00FD7FAF">
      <w:pPr>
        <w:spacing w:after="0" w:line="240" w:lineRule="auto"/>
        <w:ind w:left="720"/>
      </w:pPr>
      <w:r>
        <w:t xml:space="preserve">Set </w:t>
      </w:r>
      <w:proofErr w:type="spellStart"/>
      <w:proofErr w:type="gramStart"/>
      <w:r>
        <w:t>StateNames</w:t>
      </w:r>
      <w:proofErr w:type="spellEnd"/>
      <w:r>
        <w:t>[</w:t>
      </w:r>
      <w:proofErr w:type="gramEnd"/>
      <w:r>
        <w:t>49] = “Wisconsin”</w:t>
      </w:r>
    </w:p>
    <w:p w:rsidR="00FD7FAF" w:rsidRDefault="00FD7FAF" w:rsidP="00FD7FAF">
      <w:pPr>
        <w:ind w:left="720"/>
      </w:pPr>
      <w:r>
        <w:t xml:space="preserve">Set </w:t>
      </w:r>
      <w:proofErr w:type="spellStart"/>
      <w:proofErr w:type="gramStart"/>
      <w:r>
        <w:t>StateNames</w:t>
      </w:r>
      <w:proofErr w:type="spellEnd"/>
      <w:r>
        <w:t>[</w:t>
      </w:r>
      <w:proofErr w:type="gramEnd"/>
      <w:r>
        <w:t>50] = “Wyoming”</w:t>
      </w:r>
    </w:p>
    <w:p w:rsidR="00FD7FAF" w:rsidRDefault="00FD7FAF" w:rsidP="00FD7FAF">
      <w:pPr>
        <w:spacing w:after="0" w:line="240" w:lineRule="auto"/>
        <w:ind w:left="720"/>
      </w:pPr>
      <w:r>
        <w:t xml:space="preserve">Declare </w:t>
      </w:r>
      <w:proofErr w:type="spellStart"/>
      <w:r>
        <w:t>JerseyDensity</w:t>
      </w:r>
      <w:proofErr w:type="spellEnd"/>
      <w:r>
        <w:t xml:space="preserve"> as Float</w:t>
      </w:r>
    </w:p>
    <w:p w:rsidR="00FD7FAF" w:rsidRDefault="00FD7FAF" w:rsidP="00FD7FAF">
      <w:pPr>
        <w:ind w:left="720"/>
      </w:pPr>
      <w:r>
        <w:t xml:space="preserve">Set </w:t>
      </w:r>
      <w:proofErr w:type="spellStart"/>
      <w:r>
        <w:t>JerseyDensity</w:t>
      </w:r>
      <w:proofErr w:type="spellEnd"/>
      <w:r>
        <w:t xml:space="preserve"> = 1210.1</w:t>
      </w:r>
    </w:p>
    <w:p w:rsidR="00FD7FAF" w:rsidRDefault="00FD7FAF" w:rsidP="00FD7FAF">
      <w:pPr>
        <w:spacing w:after="0" w:line="240" w:lineRule="auto"/>
        <w:ind w:left="720"/>
      </w:pPr>
      <w:r>
        <w:t>Declare J as Integer</w:t>
      </w:r>
    </w:p>
    <w:p w:rsidR="00FD7FAF" w:rsidRDefault="00FD7FAF" w:rsidP="00FD7FAF">
      <w:pPr>
        <w:spacing w:after="0" w:line="240" w:lineRule="auto"/>
        <w:ind w:left="720"/>
      </w:pPr>
      <w:r>
        <w:t xml:space="preserve">Declare </w:t>
      </w:r>
      <w:proofErr w:type="spellStart"/>
      <w:r>
        <w:t>DenseCountiesCount</w:t>
      </w:r>
      <w:proofErr w:type="spellEnd"/>
      <w:r>
        <w:t xml:space="preserve"> as Integer</w:t>
      </w:r>
    </w:p>
    <w:p w:rsidR="00FD7FAF" w:rsidRDefault="00FD7FAF" w:rsidP="00FD7FAF">
      <w:pPr>
        <w:spacing w:after="0" w:line="240" w:lineRule="auto"/>
        <w:ind w:left="720"/>
      </w:pPr>
      <w:r>
        <w:t xml:space="preserve">Set </w:t>
      </w:r>
      <w:proofErr w:type="spellStart"/>
      <w:r>
        <w:t>DenseCountiesCount</w:t>
      </w:r>
      <w:proofErr w:type="spellEnd"/>
      <w:r>
        <w:t xml:space="preserve"> = 0 // Every time we fine a high-density county, we add 1 to this.</w:t>
      </w:r>
    </w:p>
    <w:p w:rsidR="00FD7FAF" w:rsidRDefault="00FD7FAF" w:rsidP="00FD7FAF">
      <w:pPr>
        <w:spacing w:after="0" w:line="240" w:lineRule="auto"/>
        <w:ind w:left="720"/>
      </w:pPr>
      <w:r>
        <w:t>For (J = 1; J &lt;= 50; J = J + 1)</w:t>
      </w:r>
    </w:p>
    <w:p w:rsidR="008A3C93" w:rsidRDefault="008A3C93" w:rsidP="008A3C93">
      <w:pPr>
        <w:spacing w:after="0" w:line="240" w:lineRule="auto"/>
        <w:ind w:left="1440"/>
      </w:pPr>
      <w:r>
        <w:t>Declare Population as Integer</w:t>
      </w:r>
    </w:p>
    <w:p w:rsidR="00FD7FAF" w:rsidRDefault="008A3C93" w:rsidP="008A3C93">
      <w:pPr>
        <w:spacing w:after="0" w:line="240" w:lineRule="auto"/>
        <w:ind w:left="1440"/>
      </w:pPr>
      <w:r>
        <w:t>Declare Area, Density as Float</w:t>
      </w:r>
    </w:p>
    <w:p w:rsidR="003B7ACB" w:rsidRPr="00214DB0" w:rsidRDefault="003B7ACB" w:rsidP="003B7ACB">
      <w:pPr>
        <w:spacing w:after="0" w:line="240" w:lineRule="auto"/>
        <w:ind w:left="720"/>
      </w:pPr>
      <w:r>
        <w:t xml:space="preserve">Write “Enter the population and area of a </w:t>
      </w:r>
      <w:proofErr w:type="gramStart"/>
      <w:r>
        <w:t>“ +</w:t>
      </w:r>
      <w:proofErr w:type="gramEnd"/>
      <w:r>
        <w:t xml:space="preserve"> </w:t>
      </w:r>
      <w:proofErr w:type="spellStart"/>
      <w:r>
        <w:t>StateNames</w:t>
      </w:r>
      <w:proofErr w:type="spellEnd"/>
      <w:r>
        <w:t>[J] + “ county”</w:t>
      </w:r>
    </w:p>
    <w:p w:rsidR="00FD7FAF" w:rsidRDefault="00FD7FAF" w:rsidP="00FD7FAF">
      <w:pPr>
        <w:spacing w:after="0" w:line="240" w:lineRule="auto"/>
        <w:ind w:left="1440"/>
      </w:pPr>
      <w:r>
        <w:t>Input Population, Area</w:t>
      </w:r>
    </w:p>
    <w:p w:rsidR="00FD7FAF" w:rsidRDefault="00FD7FAF" w:rsidP="00FD7FAF">
      <w:pPr>
        <w:spacing w:after="0" w:line="240" w:lineRule="auto"/>
        <w:ind w:left="1440"/>
      </w:pPr>
      <w:r>
        <w:t>While (Population &gt; 0)</w:t>
      </w:r>
    </w:p>
    <w:p w:rsidR="00FD7FAF" w:rsidRDefault="00FD7FAF" w:rsidP="00FD7FAF">
      <w:pPr>
        <w:spacing w:after="0" w:line="240" w:lineRule="auto"/>
        <w:ind w:left="2160"/>
      </w:pPr>
      <w:r>
        <w:t>Set Density = Population/Area</w:t>
      </w:r>
    </w:p>
    <w:p w:rsidR="00FD7FAF" w:rsidRDefault="00FD7FAF" w:rsidP="00FD7FAF">
      <w:pPr>
        <w:spacing w:after="0" w:line="240" w:lineRule="auto"/>
        <w:ind w:left="2160"/>
      </w:pPr>
      <w:r>
        <w:t xml:space="preserve">If (Density &gt; 1210.1) </w:t>
      </w:r>
    </w:p>
    <w:p w:rsidR="00FD7FAF" w:rsidRDefault="00FD7FAF" w:rsidP="00FD7FAF">
      <w:pPr>
        <w:spacing w:after="0" w:line="240" w:lineRule="auto"/>
        <w:ind w:left="2160" w:firstLine="720"/>
      </w:pPr>
      <w:r>
        <w:t xml:space="preserve">Set </w:t>
      </w:r>
      <w:proofErr w:type="spellStart"/>
      <w:r>
        <w:t>DenseCountiesCount</w:t>
      </w:r>
      <w:proofErr w:type="spellEnd"/>
      <w:r>
        <w:t xml:space="preserve"> = </w:t>
      </w:r>
      <w:proofErr w:type="spellStart"/>
      <w:r>
        <w:t>DenseCountiesCount</w:t>
      </w:r>
      <w:proofErr w:type="spellEnd"/>
      <w:r>
        <w:t xml:space="preserve"> + 1</w:t>
      </w:r>
    </w:p>
    <w:p w:rsidR="00FD7FAF" w:rsidRDefault="00FD7FAF" w:rsidP="00FD7FAF">
      <w:pPr>
        <w:spacing w:after="0" w:line="240" w:lineRule="auto"/>
        <w:ind w:left="2160" w:firstLine="720"/>
      </w:pPr>
      <w:proofErr w:type="spellStart"/>
      <w:r>
        <w:t>EndIf</w:t>
      </w:r>
      <w:proofErr w:type="spellEnd"/>
    </w:p>
    <w:p w:rsidR="00FD7FAF" w:rsidRPr="00214DB0" w:rsidRDefault="00FD7FAF" w:rsidP="00FD7FAF">
      <w:pPr>
        <w:spacing w:after="0" w:line="240" w:lineRule="auto"/>
        <w:ind w:left="2160"/>
      </w:pPr>
      <w:r w:rsidRPr="00F405EF">
        <w:t>Write “Enter the population and area of a county, or zero and zero if finished”</w:t>
      </w:r>
    </w:p>
    <w:p w:rsidR="00FD7FAF" w:rsidRDefault="00FD7FAF" w:rsidP="00FD7FAF">
      <w:pPr>
        <w:spacing w:after="0" w:line="240" w:lineRule="auto"/>
        <w:ind w:left="2160"/>
      </w:pPr>
      <w:r>
        <w:t>Input Population, Area</w:t>
      </w:r>
    </w:p>
    <w:p w:rsidR="00FD7FAF" w:rsidRPr="00214DB0" w:rsidRDefault="00FD7FAF" w:rsidP="00FD7FAF">
      <w:pPr>
        <w:spacing w:after="0" w:line="240" w:lineRule="auto"/>
        <w:ind w:left="1440"/>
      </w:pPr>
      <w:r>
        <w:t>End While</w:t>
      </w:r>
    </w:p>
    <w:p w:rsidR="00F405EF" w:rsidRDefault="00FD7FAF" w:rsidP="003B7ACB">
      <w:pPr>
        <w:spacing w:after="0" w:line="240" w:lineRule="auto"/>
        <w:ind w:left="720"/>
      </w:pPr>
      <w:r>
        <w:t>End for</w:t>
      </w:r>
    </w:p>
    <w:p w:rsidR="003B7ACB" w:rsidRDefault="003B7ACB" w:rsidP="003B7ACB">
      <w:pPr>
        <w:spacing w:after="0" w:line="240" w:lineRule="auto"/>
        <w:ind w:left="720"/>
      </w:pPr>
      <w:r>
        <w:t xml:space="preserve">Write “There are </w:t>
      </w:r>
      <w:proofErr w:type="gramStart"/>
      <w:r>
        <w:t>“ +</w:t>
      </w:r>
      <w:proofErr w:type="gramEnd"/>
      <w:r>
        <w:t xml:space="preserve"> </w:t>
      </w:r>
      <w:proofErr w:type="spellStart"/>
      <w:r>
        <w:t>DenseCountiesCount</w:t>
      </w:r>
      <w:proofErr w:type="spellEnd"/>
      <w:r>
        <w:t xml:space="preserve"> + “ counties with population densities greater than that of New Jersey.”</w:t>
      </w:r>
    </w:p>
    <w:p w:rsidR="003B7ACB" w:rsidRDefault="003B7ACB" w:rsidP="003B7ACB">
      <w:pPr>
        <w:ind w:left="720"/>
      </w:pPr>
      <w:r>
        <w:t>End Program</w:t>
      </w:r>
    </w:p>
    <w:p w:rsidR="009A196C" w:rsidRDefault="009A196C">
      <w:r w:rsidRPr="009A196C">
        <w:rPr>
          <w:b/>
        </w:rPr>
        <w:t>Note 1:</w:t>
      </w:r>
      <w:r>
        <w:t xml:space="preserve"> This is a very common use of arrays.  For instance</w:t>
      </w:r>
      <w:r w:rsidR="00FD7FAF">
        <w:t>,</w:t>
      </w:r>
      <w:r>
        <w:t xml:space="preserve"> any program that has to deal with calendar issues would contain an array of month names, and anot</w:t>
      </w:r>
      <w:r w:rsidR="00FD7FAF">
        <w:t xml:space="preserve">her array containing the number </w:t>
      </w:r>
      <w:r>
        <w:t>of days in each month.</w:t>
      </w:r>
    </w:p>
    <w:p w:rsidR="009A196C" w:rsidRDefault="009A196C">
      <w:r w:rsidRPr="009A196C">
        <w:rPr>
          <w:b/>
        </w:rPr>
        <w:t>Note 2:</w:t>
      </w:r>
      <w:r>
        <w:t xml:space="preserve"> Source: Wikipedia article “</w:t>
      </w:r>
      <w:proofErr w:type="spellStart"/>
      <w:r w:rsidRPr="009A196C">
        <w:t>List_of_U.S._states_by_population_density</w:t>
      </w:r>
      <w:proofErr w:type="spellEnd"/>
      <w:r>
        <w:t>”</w:t>
      </w:r>
    </w:p>
    <w:sectPr w:rsidR="009A196C" w:rsidSect="00675BD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72C" w:rsidRDefault="0072172C" w:rsidP="004C787A">
      <w:pPr>
        <w:spacing w:after="0" w:line="240" w:lineRule="auto"/>
      </w:pPr>
      <w:r>
        <w:separator/>
      </w:r>
    </w:p>
  </w:endnote>
  <w:endnote w:type="continuationSeparator" w:id="0">
    <w:p w:rsidR="0072172C" w:rsidRDefault="0072172C" w:rsidP="004C7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365723"/>
      <w:docPartObj>
        <w:docPartGallery w:val="Page Numbers (Bottom of Page)"/>
        <w:docPartUnique/>
      </w:docPartObj>
    </w:sdtPr>
    <w:sdtContent>
      <w:p w:rsidR="004C787A" w:rsidRDefault="004C787A">
        <w:pPr>
          <w:pStyle w:val="Footer"/>
          <w:jc w:val="right"/>
        </w:pPr>
        <w:fldSimple w:instr=" PAGE   \* MERGEFORMAT ">
          <w:r w:rsidR="009A5363">
            <w:rPr>
              <w:noProof/>
            </w:rPr>
            <w:t>1</w:t>
          </w:r>
        </w:fldSimple>
      </w:p>
    </w:sdtContent>
  </w:sdt>
  <w:p w:rsidR="004C787A" w:rsidRDefault="004C7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72C" w:rsidRDefault="0072172C" w:rsidP="004C787A">
      <w:pPr>
        <w:spacing w:after="0" w:line="240" w:lineRule="auto"/>
      </w:pPr>
      <w:r>
        <w:separator/>
      </w:r>
    </w:p>
  </w:footnote>
  <w:footnote w:type="continuationSeparator" w:id="0">
    <w:p w:rsidR="0072172C" w:rsidRDefault="0072172C" w:rsidP="004C78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1F01"/>
    <w:rsid w:val="00000585"/>
    <w:rsid w:val="00002C13"/>
    <w:rsid w:val="00005828"/>
    <w:rsid w:val="0001659B"/>
    <w:rsid w:val="00024940"/>
    <w:rsid w:val="000249E7"/>
    <w:rsid w:val="0003265B"/>
    <w:rsid w:val="00041043"/>
    <w:rsid w:val="000418E6"/>
    <w:rsid w:val="00050D7E"/>
    <w:rsid w:val="000830D2"/>
    <w:rsid w:val="00083389"/>
    <w:rsid w:val="000915E0"/>
    <w:rsid w:val="0009227A"/>
    <w:rsid w:val="00095DC4"/>
    <w:rsid w:val="000C0308"/>
    <w:rsid w:val="000C098E"/>
    <w:rsid w:val="000D31A6"/>
    <w:rsid w:val="000E137C"/>
    <w:rsid w:val="000E473B"/>
    <w:rsid w:val="000E5C21"/>
    <w:rsid w:val="000F1C26"/>
    <w:rsid w:val="000F3B76"/>
    <w:rsid w:val="000F511F"/>
    <w:rsid w:val="00103DE3"/>
    <w:rsid w:val="00110A44"/>
    <w:rsid w:val="001215DB"/>
    <w:rsid w:val="001315B2"/>
    <w:rsid w:val="00141DFF"/>
    <w:rsid w:val="00147AB1"/>
    <w:rsid w:val="001509D5"/>
    <w:rsid w:val="00151B6F"/>
    <w:rsid w:val="00162541"/>
    <w:rsid w:val="001749F3"/>
    <w:rsid w:val="00175506"/>
    <w:rsid w:val="00182256"/>
    <w:rsid w:val="00195E1D"/>
    <w:rsid w:val="001963B0"/>
    <w:rsid w:val="001979B9"/>
    <w:rsid w:val="001A0431"/>
    <w:rsid w:val="001A1E68"/>
    <w:rsid w:val="001B02CE"/>
    <w:rsid w:val="001B4F7C"/>
    <w:rsid w:val="001C113A"/>
    <w:rsid w:val="001C6C8D"/>
    <w:rsid w:val="001D47A5"/>
    <w:rsid w:val="001E0400"/>
    <w:rsid w:val="001E2D03"/>
    <w:rsid w:val="001E441D"/>
    <w:rsid w:val="001F09B6"/>
    <w:rsid w:val="001F17E9"/>
    <w:rsid w:val="001F47AC"/>
    <w:rsid w:val="001F532D"/>
    <w:rsid w:val="001F6C04"/>
    <w:rsid w:val="00206C57"/>
    <w:rsid w:val="00214DB0"/>
    <w:rsid w:val="0021665B"/>
    <w:rsid w:val="0021737B"/>
    <w:rsid w:val="00230DAF"/>
    <w:rsid w:val="00240AB6"/>
    <w:rsid w:val="00244541"/>
    <w:rsid w:val="002465EF"/>
    <w:rsid w:val="002466B6"/>
    <w:rsid w:val="00246D4C"/>
    <w:rsid w:val="00257003"/>
    <w:rsid w:val="002575A9"/>
    <w:rsid w:val="00262DC4"/>
    <w:rsid w:val="002756A3"/>
    <w:rsid w:val="00276873"/>
    <w:rsid w:val="002839F8"/>
    <w:rsid w:val="00287EF8"/>
    <w:rsid w:val="00290AF7"/>
    <w:rsid w:val="002A208B"/>
    <w:rsid w:val="002A2489"/>
    <w:rsid w:val="002A2992"/>
    <w:rsid w:val="002A5D7E"/>
    <w:rsid w:val="002B2C44"/>
    <w:rsid w:val="002D00FD"/>
    <w:rsid w:val="002D7540"/>
    <w:rsid w:val="002E6C83"/>
    <w:rsid w:val="002F33E4"/>
    <w:rsid w:val="002F3BF5"/>
    <w:rsid w:val="002F77A8"/>
    <w:rsid w:val="00302164"/>
    <w:rsid w:val="003239CE"/>
    <w:rsid w:val="00323CA3"/>
    <w:rsid w:val="00333528"/>
    <w:rsid w:val="00342C49"/>
    <w:rsid w:val="00345CBE"/>
    <w:rsid w:val="00346E2B"/>
    <w:rsid w:val="00347623"/>
    <w:rsid w:val="00347F71"/>
    <w:rsid w:val="00350D86"/>
    <w:rsid w:val="003528A1"/>
    <w:rsid w:val="003547D8"/>
    <w:rsid w:val="003563BE"/>
    <w:rsid w:val="003567F4"/>
    <w:rsid w:val="00361DEA"/>
    <w:rsid w:val="00362B60"/>
    <w:rsid w:val="0036340B"/>
    <w:rsid w:val="00365E94"/>
    <w:rsid w:val="0037023B"/>
    <w:rsid w:val="00376289"/>
    <w:rsid w:val="00377E75"/>
    <w:rsid w:val="00381A4A"/>
    <w:rsid w:val="00387325"/>
    <w:rsid w:val="0039144B"/>
    <w:rsid w:val="00391792"/>
    <w:rsid w:val="00394E67"/>
    <w:rsid w:val="0039617A"/>
    <w:rsid w:val="0039746C"/>
    <w:rsid w:val="003A51BF"/>
    <w:rsid w:val="003B36A0"/>
    <w:rsid w:val="003B4AB9"/>
    <w:rsid w:val="003B7ACB"/>
    <w:rsid w:val="003C0D3F"/>
    <w:rsid w:val="003C2CA5"/>
    <w:rsid w:val="003C5498"/>
    <w:rsid w:val="003D149D"/>
    <w:rsid w:val="003D1E6D"/>
    <w:rsid w:val="003D52EB"/>
    <w:rsid w:val="003F4E2B"/>
    <w:rsid w:val="004021A8"/>
    <w:rsid w:val="00413ADC"/>
    <w:rsid w:val="00413FE9"/>
    <w:rsid w:val="00416F78"/>
    <w:rsid w:val="00416FCC"/>
    <w:rsid w:val="00420D20"/>
    <w:rsid w:val="00420F5F"/>
    <w:rsid w:val="00421596"/>
    <w:rsid w:val="00436637"/>
    <w:rsid w:val="004434F0"/>
    <w:rsid w:val="004439A0"/>
    <w:rsid w:val="0045546D"/>
    <w:rsid w:val="00460624"/>
    <w:rsid w:val="00460881"/>
    <w:rsid w:val="004613BA"/>
    <w:rsid w:val="00463769"/>
    <w:rsid w:val="00463B88"/>
    <w:rsid w:val="00466116"/>
    <w:rsid w:val="0047174F"/>
    <w:rsid w:val="00472E9D"/>
    <w:rsid w:val="00474F1B"/>
    <w:rsid w:val="00475D60"/>
    <w:rsid w:val="004778E6"/>
    <w:rsid w:val="0048004E"/>
    <w:rsid w:val="00485E7D"/>
    <w:rsid w:val="0049013C"/>
    <w:rsid w:val="00494FDE"/>
    <w:rsid w:val="00495205"/>
    <w:rsid w:val="004960AE"/>
    <w:rsid w:val="004966FF"/>
    <w:rsid w:val="0049686F"/>
    <w:rsid w:val="00496C75"/>
    <w:rsid w:val="004A07F2"/>
    <w:rsid w:val="004A6EC6"/>
    <w:rsid w:val="004A7FDC"/>
    <w:rsid w:val="004B0979"/>
    <w:rsid w:val="004B4F7A"/>
    <w:rsid w:val="004B7797"/>
    <w:rsid w:val="004C56F7"/>
    <w:rsid w:val="004C787A"/>
    <w:rsid w:val="004D37E8"/>
    <w:rsid w:val="004D3FD8"/>
    <w:rsid w:val="004D422D"/>
    <w:rsid w:val="004E1963"/>
    <w:rsid w:val="004E2FC7"/>
    <w:rsid w:val="004E439F"/>
    <w:rsid w:val="004E66AF"/>
    <w:rsid w:val="004F3CC0"/>
    <w:rsid w:val="004F5667"/>
    <w:rsid w:val="0050022D"/>
    <w:rsid w:val="005038BC"/>
    <w:rsid w:val="00504AF8"/>
    <w:rsid w:val="00506D0D"/>
    <w:rsid w:val="0051151D"/>
    <w:rsid w:val="00511E93"/>
    <w:rsid w:val="00512B7B"/>
    <w:rsid w:val="00520D19"/>
    <w:rsid w:val="00525402"/>
    <w:rsid w:val="00527191"/>
    <w:rsid w:val="00532604"/>
    <w:rsid w:val="005335F8"/>
    <w:rsid w:val="00533A84"/>
    <w:rsid w:val="0053625C"/>
    <w:rsid w:val="005425AF"/>
    <w:rsid w:val="00545BC9"/>
    <w:rsid w:val="005466A1"/>
    <w:rsid w:val="00546AF2"/>
    <w:rsid w:val="005515B4"/>
    <w:rsid w:val="00552611"/>
    <w:rsid w:val="005546FB"/>
    <w:rsid w:val="00556E6E"/>
    <w:rsid w:val="00556ECB"/>
    <w:rsid w:val="005617A2"/>
    <w:rsid w:val="0057256E"/>
    <w:rsid w:val="0058029C"/>
    <w:rsid w:val="005807BE"/>
    <w:rsid w:val="00582D2C"/>
    <w:rsid w:val="00584BAA"/>
    <w:rsid w:val="005870B9"/>
    <w:rsid w:val="00592A98"/>
    <w:rsid w:val="00592D79"/>
    <w:rsid w:val="00595FD1"/>
    <w:rsid w:val="00596A6D"/>
    <w:rsid w:val="00596C7C"/>
    <w:rsid w:val="005A3D15"/>
    <w:rsid w:val="005A435B"/>
    <w:rsid w:val="005C1F9C"/>
    <w:rsid w:val="005C219E"/>
    <w:rsid w:val="005C4E40"/>
    <w:rsid w:val="005D5BC4"/>
    <w:rsid w:val="005D5C8E"/>
    <w:rsid w:val="005D701D"/>
    <w:rsid w:val="005E3B15"/>
    <w:rsid w:val="005E76BF"/>
    <w:rsid w:val="005F0F21"/>
    <w:rsid w:val="005F6280"/>
    <w:rsid w:val="006064F0"/>
    <w:rsid w:val="006114A3"/>
    <w:rsid w:val="00615CD8"/>
    <w:rsid w:val="00616982"/>
    <w:rsid w:val="00631F80"/>
    <w:rsid w:val="00633AAA"/>
    <w:rsid w:val="00635AEA"/>
    <w:rsid w:val="0063724A"/>
    <w:rsid w:val="00643D38"/>
    <w:rsid w:val="006529DF"/>
    <w:rsid w:val="00653C06"/>
    <w:rsid w:val="00653E8E"/>
    <w:rsid w:val="00654024"/>
    <w:rsid w:val="00654D5F"/>
    <w:rsid w:val="0065708F"/>
    <w:rsid w:val="006573CF"/>
    <w:rsid w:val="00661B7A"/>
    <w:rsid w:val="00663E05"/>
    <w:rsid w:val="00666587"/>
    <w:rsid w:val="00667432"/>
    <w:rsid w:val="00670F67"/>
    <w:rsid w:val="006736C1"/>
    <w:rsid w:val="00675235"/>
    <w:rsid w:val="006757A4"/>
    <w:rsid w:val="00675BDB"/>
    <w:rsid w:val="00676188"/>
    <w:rsid w:val="006854B5"/>
    <w:rsid w:val="00694EBA"/>
    <w:rsid w:val="0069556E"/>
    <w:rsid w:val="0069709C"/>
    <w:rsid w:val="00697787"/>
    <w:rsid w:val="006A072B"/>
    <w:rsid w:val="006A0DAA"/>
    <w:rsid w:val="006A5D35"/>
    <w:rsid w:val="006A6E8B"/>
    <w:rsid w:val="006B0A77"/>
    <w:rsid w:val="006B4110"/>
    <w:rsid w:val="006C2E85"/>
    <w:rsid w:val="006D2D6D"/>
    <w:rsid w:val="006E73F6"/>
    <w:rsid w:val="006F7FD7"/>
    <w:rsid w:val="00700CAB"/>
    <w:rsid w:val="00701488"/>
    <w:rsid w:val="0070380C"/>
    <w:rsid w:val="007042AF"/>
    <w:rsid w:val="00705D1B"/>
    <w:rsid w:val="00714338"/>
    <w:rsid w:val="00714B5A"/>
    <w:rsid w:val="00720C00"/>
    <w:rsid w:val="0072172C"/>
    <w:rsid w:val="00725D88"/>
    <w:rsid w:val="00727C02"/>
    <w:rsid w:val="00727EC8"/>
    <w:rsid w:val="00734C34"/>
    <w:rsid w:val="007418A1"/>
    <w:rsid w:val="0074577F"/>
    <w:rsid w:val="0074693F"/>
    <w:rsid w:val="00750407"/>
    <w:rsid w:val="00750DE6"/>
    <w:rsid w:val="007539E6"/>
    <w:rsid w:val="00766447"/>
    <w:rsid w:val="00766C9A"/>
    <w:rsid w:val="00771848"/>
    <w:rsid w:val="00771D04"/>
    <w:rsid w:val="0077421C"/>
    <w:rsid w:val="00774D10"/>
    <w:rsid w:val="007827A6"/>
    <w:rsid w:val="00786AF6"/>
    <w:rsid w:val="00791796"/>
    <w:rsid w:val="0079435F"/>
    <w:rsid w:val="00797D3F"/>
    <w:rsid w:val="007A734B"/>
    <w:rsid w:val="007B1FF1"/>
    <w:rsid w:val="007B2ACD"/>
    <w:rsid w:val="007C2F9E"/>
    <w:rsid w:val="007C642B"/>
    <w:rsid w:val="007C660F"/>
    <w:rsid w:val="007C750E"/>
    <w:rsid w:val="007D35EF"/>
    <w:rsid w:val="007D36D1"/>
    <w:rsid w:val="007D6DEE"/>
    <w:rsid w:val="007E1E74"/>
    <w:rsid w:val="007E4890"/>
    <w:rsid w:val="007E614F"/>
    <w:rsid w:val="007F27BB"/>
    <w:rsid w:val="007F3797"/>
    <w:rsid w:val="007F4EE4"/>
    <w:rsid w:val="007F6451"/>
    <w:rsid w:val="007F681E"/>
    <w:rsid w:val="008030BE"/>
    <w:rsid w:val="0081137C"/>
    <w:rsid w:val="008257BE"/>
    <w:rsid w:val="00832FA7"/>
    <w:rsid w:val="0083590F"/>
    <w:rsid w:val="00835F10"/>
    <w:rsid w:val="00837A0B"/>
    <w:rsid w:val="008479CA"/>
    <w:rsid w:val="00853B20"/>
    <w:rsid w:val="00860ED9"/>
    <w:rsid w:val="00862A77"/>
    <w:rsid w:val="00867940"/>
    <w:rsid w:val="00872171"/>
    <w:rsid w:val="00872322"/>
    <w:rsid w:val="0087306A"/>
    <w:rsid w:val="00873C52"/>
    <w:rsid w:val="00874E4C"/>
    <w:rsid w:val="00875A97"/>
    <w:rsid w:val="00881600"/>
    <w:rsid w:val="00883751"/>
    <w:rsid w:val="008953D5"/>
    <w:rsid w:val="008A1552"/>
    <w:rsid w:val="008A2194"/>
    <w:rsid w:val="008A2571"/>
    <w:rsid w:val="008A36D1"/>
    <w:rsid w:val="008A3C93"/>
    <w:rsid w:val="008A4C2B"/>
    <w:rsid w:val="008A6CDB"/>
    <w:rsid w:val="008B1F01"/>
    <w:rsid w:val="008B2A75"/>
    <w:rsid w:val="008B40FE"/>
    <w:rsid w:val="008B536D"/>
    <w:rsid w:val="008C0610"/>
    <w:rsid w:val="008C3AB1"/>
    <w:rsid w:val="008C5C3D"/>
    <w:rsid w:val="008C7718"/>
    <w:rsid w:val="008D2D39"/>
    <w:rsid w:val="008D3947"/>
    <w:rsid w:val="008D5335"/>
    <w:rsid w:val="008D6B81"/>
    <w:rsid w:val="008E26E9"/>
    <w:rsid w:val="008E3748"/>
    <w:rsid w:val="00902D32"/>
    <w:rsid w:val="009046DA"/>
    <w:rsid w:val="009073E4"/>
    <w:rsid w:val="009108BC"/>
    <w:rsid w:val="00913DD1"/>
    <w:rsid w:val="009162E0"/>
    <w:rsid w:val="0091744B"/>
    <w:rsid w:val="00923222"/>
    <w:rsid w:val="0092671C"/>
    <w:rsid w:val="00936CEE"/>
    <w:rsid w:val="00941EF8"/>
    <w:rsid w:val="009468EB"/>
    <w:rsid w:val="00952537"/>
    <w:rsid w:val="00954238"/>
    <w:rsid w:val="00957263"/>
    <w:rsid w:val="00960801"/>
    <w:rsid w:val="009633E9"/>
    <w:rsid w:val="00966842"/>
    <w:rsid w:val="00972269"/>
    <w:rsid w:val="00976728"/>
    <w:rsid w:val="009818C1"/>
    <w:rsid w:val="0098292D"/>
    <w:rsid w:val="009833FA"/>
    <w:rsid w:val="00983B83"/>
    <w:rsid w:val="00987E7D"/>
    <w:rsid w:val="00987F61"/>
    <w:rsid w:val="00992C38"/>
    <w:rsid w:val="009951A8"/>
    <w:rsid w:val="00996E44"/>
    <w:rsid w:val="009A03E5"/>
    <w:rsid w:val="009A0E99"/>
    <w:rsid w:val="009A196C"/>
    <w:rsid w:val="009A4940"/>
    <w:rsid w:val="009A5363"/>
    <w:rsid w:val="009A62AB"/>
    <w:rsid w:val="009A6DBF"/>
    <w:rsid w:val="009B1E5A"/>
    <w:rsid w:val="009B4787"/>
    <w:rsid w:val="009B5DC0"/>
    <w:rsid w:val="009C104A"/>
    <w:rsid w:val="009C1DF7"/>
    <w:rsid w:val="009D0A7F"/>
    <w:rsid w:val="009D2CC9"/>
    <w:rsid w:val="009D4D83"/>
    <w:rsid w:val="009E71A9"/>
    <w:rsid w:val="009F1558"/>
    <w:rsid w:val="009F4257"/>
    <w:rsid w:val="009F69E5"/>
    <w:rsid w:val="009F74E5"/>
    <w:rsid w:val="00A01CAA"/>
    <w:rsid w:val="00A01F7E"/>
    <w:rsid w:val="00A06EF2"/>
    <w:rsid w:val="00A11369"/>
    <w:rsid w:val="00A13091"/>
    <w:rsid w:val="00A32355"/>
    <w:rsid w:val="00A338C5"/>
    <w:rsid w:val="00A37721"/>
    <w:rsid w:val="00A379CF"/>
    <w:rsid w:val="00A40BBF"/>
    <w:rsid w:val="00A42932"/>
    <w:rsid w:val="00A5082A"/>
    <w:rsid w:val="00A55D73"/>
    <w:rsid w:val="00A602C7"/>
    <w:rsid w:val="00A611E7"/>
    <w:rsid w:val="00A637C3"/>
    <w:rsid w:val="00A64941"/>
    <w:rsid w:val="00A64E18"/>
    <w:rsid w:val="00A7472A"/>
    <w:rsid w:val="00A7579B"/>
    <w:rsid w:val="00A77F37"/>
    <w:rsid w:val="00A81066"/>
    <w:rsid w:val="00A81155"/>
    <w:rsid w:val="00A8192C"/>
    <w:rsid w:val="00A81F58"/>
    <w:rsid w:val="00A838D4"/>
    <w:rsid w:val="00A85B14"/>
    <w:rsid w:val="00A91CB5"/>
    <w:rsid w:val="00A936EE"/>
    <w:rsid w:val="00AA704B"/>
    <w:rsid w:val="00AB0CB5"/>
    <w:rsid w:val="00AB1217"/>
    <w:rsid w:val="00AC415F"/>
    <w:rsid w:val="00AD11E3"/>
    <w:rsid w:val="00AD2B3B"/>
    <w:rsid w:val="00AD54F8"/>
    <w:rsid w:val="00AE0F57"/>
    <w:rsid w:val="00AE4786"/>
    <w:rsid w:val="00AF27A8"/>
    <w:rsid w:val="00AF2BF0"/>
    <w:rsid w:val="00AF6B3B"/>
    <w:rsid w:val="00B02A68"/>
    <w:rsid w:val="00B03E4F"/>
    <w:rsid w:val="00B07B09"/>
    <w:rsid w:val="00B1456C"/>
    <w:rsid w:val="00B24F4A"/>
    <w:rsid w:val="00B31133"/>
    <w:rsid w:val="00B33AD1"/>
    <w:rsid w:val="00B4023D"/>
    <w:rsid w:val="00B450A9"/>
    <w:rsid w:val="00B475CE"/>
    <w:rsid w:val="00B5063A"/>
    <w:rsid w:val="00B558F1"/>
    <w:rsid w:val="00B55CE0"/>
    <w:rsid w:val="00B62535"/>
    <w:rsid w:val="00B647E3"/>
    <w:rsid w:val="00B76604"/>
    <w:rsid w:val="00B77EE5"/>
    <w:rsid w:val="00B82361"/>
    <w:rsid w:val="00B8263F"/>
    <w:rsid w:val="00B82BCC"/>
    <w:rsid w:val="00B85985"/>
    <w:rsid w:val="00B9266A"/>
    <w:rsid w:val="00B94DD2"/>
    <w:rsid w:val="00BA1DFA"/>
    <w:rsid w:val="00BA36A1"/>
    <w:rsid w:val="00BA698B"/>
    <w:rsid w:val="00BB117D"/>
    <w:rsid w:val="00BB33F3"/>
    <w:rsid w:val="00BB373D"/>
    <w:rsid w:val="00BC50E3"/>
    <w:rsid w:val="00BC5FCD"/>
    <w:rsid w:val="00BC720F"/>
    <w:rsid w:val="00BD0C12"/>
    <w:rsid w:val="00BD4908"/>
    <w:rsid w:val="00BD4CD7"/>
    <w:rsid w:val="00BE1693"/>
    <w:rsid w:val="00BE4AFD"/>
    <w:rsid w:val="00BE5509"/>
    <w:rsid w:val="00C055F8"/>
    <w:rsid w:val="00C06287"/>
    <w:rsid w:val="00C12E29"/>
    <w:rsid w:val="00C22A98"/>
    <w:rsid w:val="00C26F9C"/>
    <w:rsid w:val="00C341AE"/>
    <w:rsid w:val="00C346FB"/>
    <w:rsid w:val="00C46A97"/>
    <w:rsid w:val="00C476C8"/>
    <w:rsid w:val="00C573F0"/>
    <w:rsid w:val="00C57447"/>
    <w:rsid w:val="00C612CB"/>
    <w:rsid w:val="00C61B9F"/>
    <w:rsid w:val="00C63409"/>
    <w:rsid w:val="00C63896"/>
    <w:rsid w:val="00C6480D"/>
    <w:rsid w:val="00C649DC"/>
    <w:rsid w:val="00C665CB"/>
    <w:rsid w:val="00C70C39"/>
    <w:rsid w:val="00C73ABD"/>
    <w:rsid w:val="00C7588B"/>
    <w:rsid w:val="00C815DE"/>
    <w:rsid w:val="00C81663"/>
    <w:rsid w:val="00C8314B"/>
    <w:rsid w:val="00C859DE"/>
    <w:rsid w:val="00C91A0F"/>
    <w:rsid w:val="00C91F48"/>
    <w:rsid w:val="00CB34EA"/>
    <w:rsid w:val="00CB7A5D"/>
    <w:rsid w:val="00CC0A39"/>
    <w:rsid w:val="00CC6400"/>
    <w:rsid w:val="00CD77FB"/>
    <w:rsid w:val="00CE3594"/>
    <w:rsid w:val="00CE4EB3"/>
    <w:rsid w:val="00CF1858"/>
    <w:rsid w:val="00CF1DA7"/>
    <w:rsid w:val="00CF3244"/>
    <w:rsid w:val="00CF3E0D"/>
    <w:rsid w:val="00CF5B89"/>
    <w:rsid w:val="00CF67BE"/>
    <w:rsid w:val="00CF6F02"/>
    <w:rsid w:val="00D054CE"/>
    <w:rsid w:val="00D10A9A"/>
    <w:rsid w:val="00D31FA6"/>
    <w:rsid w:val="00D334D7"/>
    <w:rsid w:val="00D46A31"/>
    <w:rsid w:val="00D526ED"/>
    <w:rsid w:val="00D5283B"/>
    <w:rsid w:val="00D63400"/>
    <w:rsid w:val="00D63631"/>
    <w:rsid w:val="00D638BB"/>
    <w:rsid w:val="00D63CB6"/>
    <w:rsid w:val="00D6786C"/>
    <w:rsid w:val="00D7014A"/>
    <w:rsid w:val="00D75C85"/>
    <w:rsid w:val="00D90536"/>
    <w:rsid w:val="00DA1CB4"/>
    <w:rsid w:val="00DB601C"/>
    <w:rsid w:val="00DB7137"/>
    <w:rsid w:val="00DC0B89"/>
    <w:rsid w:val="00DC11BF"/>
    <w:rsid w:val="00DC2C3B"/>
    <w:rsid w:val="00DC7D86"/>
    <w:rsid w:val="00DD38A3"/>
    <w:rsid w:val="00DD4011"/>
    <w:rsid w:val="00DD59B1"/>
    <w:rsid w:val="00DD6A16"/>
    <w:rsid w:val="00DE087F"/>
    <w:rsid w:val="00DE1375"/>
    <w:rsid w:val="00DE4DDD"/>
    <w:rsid w:val="00DE554C"/>
    <w:rsid w:val="00DF6AB1"/>
    <w:rsid w:val="00E01107"/>
    <w:rsid w:val="00E132BC"/>
    <w:rsid w:val="00E202AC"/>
    <w:rsid w:val="00E2345E"/>
    <w:rsid w:val="00E24E1F"/>
    <w:rsid w:val="00E35CDB"/>
    <w:rsid w:val="00E56E00"/>
    <w:rsid w:val="00E57630"/>
    <w:rsid w:val="00E57CBE"/>
    <w:rsid w:val="00E61519"/>
    <w:rsid w:val="00E62BAA"/>
    <w:rsid w:val="00E705F0"/>
    <w:rsid w:val="00E743C2"/>
    <w:rsid w:val="00E75456"/>
    <w:rsid w:val="00E75651"/>
    <w:rsid w:val="00E7668E"/>
    <w:rsid w:val="00E80B72"/>
    <w:rsid w:val="00E80F74"/>
    <w:rsid w:val="00E910C7"/>
    <w:rsid w:val="00EA0EB1"/>
    <w:rsid w:val="00EA1942"/>
    <w:rsid w:val="00EA226B"/>
    <w:rsid w:val="00EA74F4"/>
    <w:rsid w:val="00EB058B"/>
    <w:rsid w:val="00EB6C2A"/>
    <w:rsid w:val="00EB70BC"/>
    <w:rsid w:val="00EC005B"/>
    <w:rsid w:val="00EC0228"/>
    <w:rsid w:val="00ED00C3"/>
    <w:rsid w:val="00ED23CA"/>
    <w:rsid w:val="00ED28FB"/>
    <w:rsid w:val="00ED362B"/>
    <w:rsid w:val="00ED3D3C"/>
    <w:rsid w:val="00ED50CA"/>
    <w:rsid w:val="00EE12E3"/>
    <w:rsid w:val="00EE1399"/>
    <w:rsid w:val="00EE325A"/>
    <w:rsid w:val="00EE7E99"/>
    <w:rsid w:val="00EF17D9"/>
    <w:rsid w:val="00EF4E1C"/>
    <w:rsid w:val="00F02889"/>
    <w:rsid w:val="00F07852"/>
    <w:rsid w:val="00F10F69"/>
    <w:rsid w:val="00F11E82"/>
    <w:rsid w:val="00F13711"/>
    <w:rsid w:val="00F13A05"/>
    <w:rsid w:val="00F14A44"/>
    <w:rsid w:val="00F15026"/>
    <w:rsid w:val="00F15550"/>
    <w:rsid w:val="00F24115"/>
    <w:rsid w:val="00F2587F"/>
    <w:rsid w:val="00F328B5"/>
    <w:rsid w:val="00F334D8"/>
    <w:rsid w:val="00F405EF"/>
    <w:rsid w:val="00F41B0F"/>
    <w:rsid w:val="00F423AD"/>
    <w:rsid w:val="00F45D11"/>
    <w:rsid w:val="00F4702A"/>
    <w:rsid w:val="00F504BE"/>
    <w:rsid w:val="00F51162"/>
    <w:rsid w:val="00F53123"/>
    <w:rsid w:val="00F70BD2"/>
    <w:rsid w:val="00F70D2D"/>
    <w:rsid w:val="00F84AAB"/>
    <w:rsid w:val="00F855F6"/>
    <w:rsid w:val="00F90EE0"/>
    <w:rsid w:val="00FB4186"/>
    <w:rsid w:val="00FB5DD9"/>
    <w:rsid w:val="00FC0185"/>
    <w:rsid w:val="00FC43EF"/>
    <w:rsid w:val="00FC6DC0"/>
    <w:rsid w:val="00FC7FAF"/>
    <w:rsid w:val="00FD574E"/>
    <w:rsid w:val="00FD7FAF"/>
    <w:rsid w:val="00FE2D39"/>
    <w:rsid w:val="00FF0006"/>
    <w:rsid w:val="00FF1AE5"/>
    <w:rsid w:val="00FF1D1A"/>
    <w:rsid w:val="00FF4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78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787A"/>
  </w:style>
  <w:style w:type="paragraph" w:styleId="Footer">
    <w:name w:val="footer"/>
    <w:basedOn w:val="Normal"/>
    <w:link w:val="FooterChar"/>
    <w:uiPriority w:val="99"/>
    <w:unhideWhenUsed/>
    <w:rsid w:val="004C7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8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JJH</dc:creator>
  <cp:lastModifiedBy>JJH</cp:lastModifiedBy>
  <cp:revision>5</cp:revision>
  <cp:lastPrinted>2014-08-03T19:31:00Z</cp:lastPrinted>
  <dcterms:created xsi:type="dcterms:W3CDTF">2014-08-03T03:39:00Z</dcterms:created>
  <dcterms:modified xsi:type="dcterms:W3CDTF">2014-08-03T20:44:00Z</dcterms:modified>
</cp:coreProperties>
</file>